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Cookie Policy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Effective Date: </w:t>
      </w:r>
      <w:r w:rsidDel="00000000" w:rsidR="00000000" w:rsidRPr="00000000">
        <w:rPr>
          <w:rtl w:val="0"/>
        </w:rPr>
        <w:t xml:space="preserve">[23.07.2026]</w:t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What Are Cookies?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Cookies are small text files stored on your device to help websites function properly, remember your preferences, and improve your browsing experience.</w:t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How We Use Cookies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Urchoice Songwriter uses cookies to operate the website, remember settings, analyse website traffic, and improve our services.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Types of Cookies We Use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• Essential Cookies – Required for the website to function.</w:t>
        <w:br w:type="textWrapping"/>
        <w:t xml:space="preserve">• Performance Cookies – Help us understand how visitors use our website.</w:t>
        <w:br w:type="textWrapping"/>
        <w:t xml:space="preserve">• Functional Cookies – Remember your preferences.</w:t>
        <w:br w:type="textWrapping"/>
        <w:t xml:space="preserve">• Marketing Cookies – Used only with your consent to provide relevant advertising.</w:t>
      </w:r>
    </w:p>
    <w:p w:rsidR="00000000" w:rsidDel="00000000" w:rsidP="00000000" w:rsidRDefault="00000000" w:rsidRPr="00000000" w14:paraId="00000009">
      <w:pPr>
        <w:pStyle w:val="Heading2"/>
        <w:rPr/>
      </w:pPr>
      <w:r w:rsidDel="00000000" w:rsidR="00000000" w:rsidRPr="00000000">
        <w:rPr>
          <w:rtl w:val="0"/>
        </w:rPr>
        <w:t xml:space="preserve">Third-Party Cookies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We may use trusted third-party services such as Wix, Google Analytics, Stripe, PayPal, YouTube, or similar providers. These services may place their own cookies according to their privacy policies.</w:t>
      </w:r>
    </w:p>
    <w:p w:rsidR="00000000" w:rsidDel="00000000" w:rsidP="00000000" w:rsidRDefault="00000000" w:rsidRPr="00000000" w14:paraId="0000000B">
      <w:pPr>
        <w:pStyle w:val="Heading2"/>
        <w:rPr/>
      </w:pPr>
      <w:r w:rsidDel="00000000" w:rsidR="00000000" w:rsidRPr="00000000">
        <w:rPr>
          <w:rtl w:val="0"/>
        </w:rPr>
        <w:t xml:space="preserve">Managing Cookies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You can accept or reject non-essential cookies through our cookie banner. You can also delete or block cookies using your browser settings. Disabling essential cookies may affect website functionality.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Changes to This Policy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We may update this Cookie Policy from time to time. Any changes will be posted on this page.</w:t>
      </w:r>
    </w:p>
    <w:p w:rsidR="00000000" w:rsidDel="00000000" w:rsidP="00000000" w:rsidRDefault="00000000" w:rsidRPr="00000000" w14:paraId="0000000F">
      <w:pPr>
        <w:pStyle w:val="Heading2"/>
        <w:rPr/>
      </w:pPr>
      <w:r w:rsidDel="00000000" w:rsidR="00000000" w:rsidRPr="00000000">
        <w:rPr>
          <w:rtl w:val="0"/>
        </w:rPr>
        <w:t xml:space="preserve">Contact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If you have any questions about this Cookie Policy, please contact us using the contact details provided on our website.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